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B8757D" w:rsidRDefault="00A50EEE" w:rsidP="008A28F7">
      <w:pPr>
        <w:pStyle w:val="Title"/>
        <w:jc w:val="center"/>
        <w:rPr>
          <w:rFonts w:eastAsia="Times New Roman"/>
          <w:sz w:val="36"/>
          <w:szCs w:val="36"/>
        </w:rPr>
      </w:pPr>
      <w:r w:rsidRPr="00B8757D">
        <w:rPr>
          <w:rFonts w:eastAsia="Times New Roman"/>
          <w:sz w:val="36"/>
          <w:szCs w:val="36"/>
          <w:highlight w:val="yellow"/>
        </w:rPr>
        <w:t xml:space="preserve">Instruction </w:t>
      </w:r>
      <w:proofErr w:type="gramStart"/>
      <w:r w:rsidRPr="00B8757D">
        <w:rPr>
          <w:rFonts w:eastAsia="Times New Roman"/>
          <w:sz w:val="36"/>
          <w:szCs w:val="36"/>
          <w:highlight w:val="yellow"/>
        </w:rPr>
        <w:t xml:space="preserve">plan </w:t>
      </w:r>
      <w:r w:rsidR="00D07EC0" w:rsidRPr="00B8757D">
        <w:rPr>
          <w:rFonts w:eastAsia="Times New Roman"/>
          <w:sz w:val="36"/>
          <w:szCs w:val="36"/>
          <w:highlight w:val="yellow"/>
        </w:rPr>
        <w:t>:</w:t>
      </w:r>
      <w:proofErr w:type="gramEnd"/>
      <w:r w:rsidR="00D07EC0" w:rsidRPr="00B8757D">
        <w:rPr>
          <w:sz w:val="36"/>
          <w:szCs w:val="36"/>
          <w:highlight w:val="yellow"/>
        </w:rPr>
        <w:t xml:space="preserve"> </w:t>
      </w:r>
      <w:r w:rsidR="00B8757D" w:rsidRPr="00B8757D">
        <w:rPr>
          <w:sz w:val="36"/>
          <w:szCs w:val="36"/>
          <w:highlight w:val="yellow"/>
        </w:rPr>
        <w:t>Cloud Associate Engineer (GCAE)</w:t>
      </w:r>
    </w:p>
    <w:p w:rsidR="00B8757D" w:rsidRDefault="00B8757D" w:rsidP="00B8757D">
      <w:pPr>
        <w:pStyle w:val="Heading3"/>
      </w:pPr>
      <w:r>
        <w:rPr>
          <w:rStyle w:val="Strong"/>
          <w:b/>
          <w:bCs/>
        </w:rPr>
        <w:t>Course Overview</w:t>
      </w:r>
      <w:bookmarkStart w:id="0" w:name="_GoBack"/>
      <w:bookmarkEnd w:id="0"/>
    </w:p>
    <w:p w:rsidR="00B8757D" w:rsidRDefault="00B8757D" w:rsidP="00005BB6">
      <w:pPr>
        <w:pStyle w:val="NormalWeb"/>
        <w:jc w:val="both"/>
      </w:pPr>
      <w:r>
        <w:t xml:space="preserve">The </w:t>
      </w:r>
      <w:r>
        <w:rPr>
          <w:rStyle w:val="Strong"/>
        </w:rPr>
        <w:t>Cloud Associate Engineer (GCAE)</w:t>
      </w:r>
      <w:r>
        <w:t xml:space="preserve"> course provides foundational knowledge for students to start working in cloud environments, focusing on Google Cloud Platform (GCP). This course emphasizes essential cloud computing skills, covering topics such as GCP infrastructure, networking, security, monitoring, and automation. Designed for those new to cloud engineering, this course combines theory with hands-on experience to build practical skills in deploying, managing, and optimizing cloud resources.</w:t>
      </w:r>
    </w:p>
    <w:p w:rsidR="00B8757D" w:rsidRDefault="00B8757D" w:rsidP="00B8757D">
      <w:r>
        <w:pict>
          <v:rect id="_x0000_i1025" style="width:0;height:1.5pt" o:hralign="center" o:hrstd="t" o:hr="t" fillcolor="#a0a0a0" stroked="f"/>
        </w:pict>
      </w:r>
    </w:p>
    <w:p w:rsidR="00B8757D" w:rsidRDefault="00B8757D" w:rsidP="00B8757D">
      <w:pPr>
        <w:pStyle w:val="Heading3"/>
      </w:pPr>
      <w:r>
        <w:rPr>
          <w:rStyle w:val="Strong"/>
          <w:b/>
          <w:bCs/>
        </w:rPr>
        <w:t>Course Objectives</w:t>
      </w:r>
    </w:p>
    <w:p w:rsidR="00B8757D" w:rsidRDefault="00B8757D" w:rsidP="00B8757D">
      <w:pPr>
        <w:pStyle w:val="NormalWeb"/>
      </w:pPr>
      <w:r>
        <w:t>By the end of this course, students will be able to:</w:t>
      </w:r>
    </w:p>
    <w:p w:rsidR="00B8757D" w:rsidRDefault="00B8757D" w:rsidP="00B8757D">
      <w:pPr>
        <w:numPr>
          <w:ilvl w:val="0"/>
          <w:numId w:val="21"/>
        </w:numPr>
        <w:spacing w:before="100" w:beforeAutospacing="1" w:after="100" w:afterAutospacing="1" w:line="240" w:lineRule="auto"/>
      </w:pPr>
      <w:r>
        <w:t>Set up and manage cloud infrastructure on Google Cloud Platform (GCP).</w:t>
      </w:r>
    </w:p>
    <w:p w:rsidR="00B8757D" w:rsidRDefault="00B8757D" w:rsidP="00B8757D">
      <w:pPr>
        <w:numPr>
          <w:ilvl w:val="0"/>
          <w:numId w:val="21"/>
        </w:numPr>
        <w:spacing w:before="100" w:beforeAutospacing="1" w:after="100" w:afterAutospacing="1" w:line="240" w:lineRule="auto"/>
      </w:pPr>
      <w:r>
        <w:t>Configure and secure virtual networks and cloud storage.</w:t>
      </w:r>
    </w:p>
    <w:p w:rsidR="00B8757D" w:rsidRDefault="00B8757D" w:rsidP="00B8757D">
      <w:pPr>
        <w:numPr>
          <w:ilvl w:val="0"/>
          <w:numId w:val="21"/>
        </w:numPr>
        <w:spacing w:before="100" w:beforeAutospacing="1" w:after="100" w:afterAutospacing="1" w:line="240" w:lineRule="auto"/>
      </w:pPr>
      <w:r>
        <w:t>Use GCP’s core services to deploy, monitor, and optimize applications.</w:t>
      </w:r>
    </w:p>
    <w:p w:rsidR="00B8757D" w:rsidRDefault="00B8757D" w:rsidP="00B8757D">
      <w:pPr>
        <w:numPr>
          <w:ilvl w:val="0"/>
          <w:numId w:val="21"/>
        </w:numPr>
        <w:spacing w:before="100" w:beforeAutospacing="1" w:after="100" w:afterAutospacing="1" w:line="240" w:lineRule="auto"/>
      </w:pPr>
      <w:r>
        <w:t>Implement Identity and Access Management (IAM) and other security measures.</w:t>
      </w:r>
    </w:p>
    <w:p w:rsidR="00B8757D" w:rsidRDefault="00B8757D" w:rsidP="00B8757D">
      <w:pPr>
        <w:numPr>
          <w:ilvl w:val="0"/>
          <w:numId w:val="21"/>
        </w:numPr>
        <w:spacing w:before="100" w:beforeAutospacing="1" w:after="100" w:afterAutospacing="1" w:line="240" w:lineRule="auto"/>
      </w:pPr>
      <w:r>
        <w:t>Automate cloud resources with Infrastructure as Code (</w:t>
      </w:r>
      <w:proofErr w:type="spellStart"/>
      <w:r>
        <w:t>IaC</w:t>
      </w:r>
      <w:proofErr w:type="spellEnd"/>
      <w:r>
        <w:t>).</w:t>
      </w:r>
    </w:p>
    <w:p w:rsidR="00B8757D" w:rsidRDefault="00B8757D" w:rsidP="00B8757D">
      <w:pPr>
        <w:numPr>
          <w:ilvl w:val="0"/>
          <w:numId w:val="21"/>
        </w:numPr>
        <w:spacing w:before="100" w:beforeAutospacing="1" w:after="100" w:afterAutospacing="1" w:line="240" w:lineRule="auto"/>
      </w:pPr>
      <w:r>
        <w:t>Troubleshoot and monitor cloud resources effectively.</w:t>
      </w:r>
    </w:p>
    <w:p w:rsidR="00B8757D" w:rsidRDefault="00B8757D" w:rsidP="00B8757D">
      <w:pPr>
        <w:numPr>
          <w:ilvl w:val="0"/>
          <w:numId w:val="21"/>
        </w:numPr>
        <w:spacing w:before="100" w:beforeAutospacing="1" w:after="100" w:afterAutospacing="1" w:line="240" w:lineRule="auto"/>
      </w:pPr>
      <w:r>
        <w:t>Develop a basic disaster recovery strategy for cloud applications.</w:t>
      </w:r>
    </w:p>
    <w:p w:rsidR="00B8757D" w:rsidRDefault="00B8757D" w:rsidP="00B8757D">
      <w:pPr>
        <w:spacing w:after="0"/>
      </w:pPr>
      <w:r>
        <w:pict>
          <v:rect id="_x0000_i1026" style="width:0;height:1.5pt" o:hralign="center" o:hrstd="t" o:hr="t" fillcolor="#a0a0a0" stroked="f"/>
        </w:pict>
      </w:r>
    </w:p>
    <w:p w:rsidR="00B8757D" w:rsidRDefault="00B8757D" w:rsidP="00B8757D">
      <w:pPr>
        <w:pStyle w:val="Heading3"/>
      </w:pPr>
      <w:r>
        <w:rPr>
          <w:rStyle w:val="Strong"/>
          <w:b/>
          <w:bCs/>
        </w:rPr>
        <w:t>Module Breakdown with STAR Examples</w:t>
      </w:r>
    </w:p>
    <w:p w:rsidR="00B8757D" w:rsidRDefault="00B8757D" w:rsidP="00B8757D">
      <w:pPr>
        <w:pStyle w:val="Heading4"/>
      </w:pPr>
      <w:r>
        <w:rPr>
          <w:rStyle w:val="Strong"/>
          <w:b/>
          <w:bCs/>
        </w:rPr>
        <w:lastRenderedPageBreak/>
        <w:t>Module 1: Introduction to Google Cloud Platform (GCP)</w:t>
      </w:r>
    </w:p>
    <w:p w:rsidR="00B8757D" w:rsidRDefault="00B8757D" w:rsidP="00B8757D">
      <w:pPr>
        <w:numPr>
          <w:ilvl w:val="0"/>
          <w:numId w:val="22"/>
        </w:numPr>
        <w:spacing w:before="100" w:beforeAutospacing="1" w:after="100" w:afterAutospacing="1" w:line="240" w:lineRule="auto"/>
      </w:pPr>
      <w:r>
        <w:rPr>
          <w:rStyle w:val="Strong"/>
        </w:rPr>
        <w:t>Objective</w:t>
      </w:r>
      <w:r>
        <w:t>: Understand the basics of GCP and cloud infrastructure.</w:t>
      </w:r>
    </w:p>
    <w:p w:rsidR="00B8757D" w:rsidRDefault="00B8757D" w:rsidP="00B8757D">
      <w:pPr>
        <w:numPr>
          <w:ilvl w:val="0"/>
          <w:numId w:val="22"/>
        </w:numPr>
        <w:spacing w:before="100" w:beforeAutospacing="1" w:after="100" w:afterAutospacing="1" w:line="240" w:lineRule="auto"/>
      </w:pPr>
      <w:r>
        <w:rPr>
          <w:rStyle w:val="Strong"/>
        </w:rPr>
        <w:t>Topics</w:t>
      </w:r>
      <w:r>
        <w:t>:</w:t>
      </w:r>
    </w:p>
    <w:p w:rsidR="00B8757D" w:rsidRDefault="00B8757D" w:rsidP="00B8757D">
      <w:pPr>
        <w:numPr>
          <w:ilvl w:val="1"/>
          <w:numId w:val="22"/>
        </w:numPr>
        <w:spacing w:before="100" w:beforeAutospacing="1" w:after="100" w:afterAutospacing="1" w:line="240" w:lineRule="auto"/>
      </w:pPr>
      <w:r>
        <w:t>GCP Core Services and Console Navigation</w:t>
      </w:r>
    </w:p>
    <w:p w:rsidR="00B8757D" w:rsidRDefault="00B8757D" w:rsidP="00B8757D">
      <w:pPr>
        <w:numPr>
          <w:ilvl w:val="1"/>
          <w:numId w:val="22"/>
        </w:numPr>
        <w:spacing w:before="100" w:beforeAutospacing="1" w:after="100" w:afterAutospacing="1" w:line="240" w:lineRule="auto"/>
      </w:pPr>
      <w:r>
        <w:t>Regions, Zones, and Resource Management</w:t>
      </w:r>
    </w:p>
    <w:p w:rsidR="00B8757D" w:rsidRDefault="00B8757D" w:rsidP="00B8757D">
      <w:pPr>
        <w:numPr>
          <w:ilvl w:val="1"/>
          <w:numId w:val="22"/>
        </w:numPr>
        <w:spacing w:before="100" w:beforeAutospacing="1" w:after="100" w:afterAutospacing="1" w:line="240" w:lineRule="auto"/>
      </w:pPr>
      <w:r>
        <w:t>Compute Engine (VM Instances) and App Engine</w:t>
      </w:r>
    </w:p>
    <w:p w:rsidR="00B8757D" w:rsidRDefault="00B8757D" w:rsidP="00B8757D">
      <w:pPr>
        <w:numPr>
          <w:ilvl w:val="0"/>
          <w:numId w:val="22"/>
        </w:numPr>
        <w:spacing w:before="100" w:beforeAutospacing="1" w:after="100" w:afterAutospacing="1" w:line="240" w:lineRule="auto"/>
      </w:pPr>
      <w:r>
        <w:rPr>
          <w:rStyle w:val="Strong"/>
        </w:rPr>
        <w:t>Learning Activity</w:t>
      </w:r>
      <w:r>
        <w:t>: Set up a GCP project and launch a VM instance.</w:t>
      </w:r>
    </w:p>
    <w:p w:rsidR="00B8757D" w:rsidRDefault="00B8757D" w:rsidP="00B8757D">
      <w:pPr>
        <w:numPr>
          <w:ilvl w:val="0"/>
          <w:numId w:val="22"/>
        </w:numPr>
        <w:spacing w:before="100" w:beforeAutospacing="1" w:after="100" w:afterAutospacing="1" w:line="240" w:lineRule="auto"/>
      </w:pPr>
      <w:r>
        <w:rPr>
          <w:rStyle w:val="Strong"/>
        </w:rPr>
        <w:t>Assignment</w:t>
      </w:r>
      <w:r>
        <w:t>: Deploy a sample application using Compute Engine.</w:t>
      </w:r>
    </w:p>
    <w:p w:rsidR="00B8757D" w:rsidRDefault="00B8757D" w:rsidP="00B8757D">
      <w:pPr>
        <w:pStyle w:val="NormalWeb"/>
      </w:pPr>
      <w:r>
        <w:rPr>
          <w:rStyle w:val="Strong"/>
        </w:rPr>
        <w:t>STAR Example</w:t>
      </w:r>
      <w:r>
        <w:t>:</w:t>
      </w:r>
    </w:p>
    <w:p w:rsidR="00B8757D" w:rsidRDefault="00B8757D" w:rsidP="00B8757D">
      <w:pPr>
        <w:numPr>
          <w:ilvl w:val="0"/>
          <w:numId w:val="23"/>
        </w:numPr>
        <w:spacing w:before="100" w:beforeAutospacing="1" w:after="100" w:afterAutospacing="1" w:line="240" w:lineRule="auto"/>
      </w:pPr>
      <w:r>
        <w:rPr>
          <w:rStyle w:val="Strong"/>
        </w:rPr>
        <w:t>Situation</w:t>
      </w:r>
      <w:r>
        <w:t>: A company requires a cloud-hosted environment for testing applications with scalable compute resources.</w:t>
      </w:r>
    </w:p>
    <w:p w:rsidR="00B8757D" w:rsidRDefault="00B8757D" w:rsidP="00B8757D">
      <w:pPr>
        <w:numPr>
          <w:ilvl w:val="0"/>
          <w:numId w:val="23"/>
        </w:numPr>
        <w:spacing w:before="100" w:beforeAutospacing="1" w:after="100" w:afterAutospacing="1" w:line="240" w:lineRule="auto"/>
      </w:pPr>
      <w:r>
        <w:rPr>
          <w:rStyle w:val="Strong"/>
        </w:rPr>
        <w:t>Task</w:t>
      </w:r>
      <w:r>
        <w:t>: Set up a GCP project and deploy virtual machines to host the test applications.</w:t>
      </w:r>
    </w:p>
    <w:p w:rsidR="00B8757D" w:rsidRDefault="00B8757D" w:rsidP="00B8757D">
      <w:pPr>
        <w:numPr>
          <w:ilvl w:val="0"/>
          <w:numId w:val="23"/>
        </w:numPr>
        <w:spacing w:before="100" w:beforeAutospacing="1" w:after="100" w:afterAutospacing="1" w:line="240" w:lineRule="auto"/>
      </w:pPr>
      <w:r>
        <w:rPr>
          <w:rStyle w:val="Strong"/>
        </w:rPr>
        <w:t>Action</w:t>
      </w:r>
      <w:r>
        <w:t>: Create a GCP project, configure a virtual network, and deploy VM instances using Compute Engine.</w:t>
      </w:r>
    </w:p>
    <w:p w:rsidR="00B8757D" w:rsidRDefault="00B8757D" w:rsidP="00B8757D">
      <w:pPr>
        <w:numPr>
          <w:ilvl w:val="0"/>
          <w:numId w:val="23"/>
        </w:numPr>
        <w:spacing w:before="100" w:beforeAutospacing="1" w:after="100" w:afterAutospacing="1" w:line="240" w:lineRule="auto"/>
      </w:pPr>
      <w:r>
        <w:rPr>
          <w:rStyle w:val="Strong"/>
        </w:rPr>
        <w:t>Result</w:t>
      </w:r>
      <w:r>
        <w:t>: The team successfully deployed and tested applications on GCP, leveraging scalable infrastructure for efficient resource use.</w:t>
      </w:r>
    </w:p>
    <w:p w:rsidR="00B8757D" w:rsidRDefault="00B8757D" w:rsidP="00B8757D">
      <w:pPr>
        <w:spacing w:after="0"/>
      </w:pPr>
      <w:r>
        <w:pict>
          <v:rect id="_x0000_i1027" style="width:0;height:1.5pt" o:hralign="center" o:hrstd="t" o:hr="t" fillcolor="#a0a0a0" stroked="f"/>
        </w:pict>
      </w:r>
    </w:p>
    <w:p w:rsidR="00B8757D" w:rsidRDefault="00B8757D" w:rsidP="00B8757D">
      <w:pPr>
        <w:pStyle w:val="Heading4"/>
      </w:pPr>
      <w:r>
        <w:rPr>
          <w:rStyle w:val="Strong"/>
          <w:b/>
          <w:bCs/>
        </w:rPr>
        <w:t>Module 2: GCP Networking Essentials</w:t>
      </w:r>
    </w:p>
    <w:p w:rsidR="00B8757D" w:rsidRDefault="00B8757D" w:rsidP="00B8757D">
      <w:pPr>
        <w:numPr>
          <w:ilvl w:val="0"/>
          <w:numId w:val="24"/>
        </w:numPr>
        <w:spacing w:before="100" w:beforeAutospacing="1" w:after="100" w:afterAutospacing="1" w:line="240" w:lineRule="auto"/>
      </w:pPr>
      <w:r>
        <w:rPr>
          <w:rStyle w:val="Strong"/>
        </w:rPr>
        <w:t>Objective</w:t>
      </w:r>
      <w:r>
        <w:t>: Learn to design secure and scalable networks in GCP.</w:t>
      </w:r>
    </w:p>
    <w:p w:rsidR="00B8757D" w:rsidRDefault="00B8757D" w:rsidP="00B8757D">
      <w:pPr>
        <w:numPr>
          <w:ilvl w:val="0"/>
          <w:numId w:val="24"/>
        </w:numPr>
        <w:spacing w:before="100" w:beforeAutospacing="1" w:after="100" w:afterAutospacing="1" w:line="240" w:lineRule="auto"/>
      </w:pPr>
      <w:r>
        <w:rPr>
          <w:rStyle w:val="Strong"/>
        </w:rPr>
        <w:t>Topics</w:t>
      </w:r>
      <w:r>
        <w:t>:</w:t>
      </w:r>
    </w:p>
    <w:p w:rsidR="00B8757D" w:rsidRDefault="00B8757D" w:rsidP="00B8757D">
      <w:pPr>
        <w:numPr>
          <w:ilvl w:val="1"/>
          <w:numId w:val="24"/>
        </w:numPr>
        <w:spacing w:before="100" w:beforeAutospacing="1" w:after="100" w:afterAutospacing="1" w:line="240" w:lineRule="auto"/>
      </w:pPr>
      <w:r>
        <w:t>Virtual Private Cloud (VPC) Networks</w:t>
      </w:r>
    </w:p>
    <w:p w:rsidR="00B8757D" w:rsidRDefault="00B8757D" w:rsidP="00B8757D">
      <w:pPr>
        <w:numPr>
          <w:ilvl w:val="1"/>
          <w:numId w:val="24"/>
        </w:numPr>
        <w:spacing w:before="100" w:beforeAutospacing="1" w:after="100" w:afterAutospacing="1" w:line="240" w:lineRule="auto"/>
      </w:pPr>
      <w:proofErr w:type="spellStart"/>
      <w:r>
        <w:t>Subnetworks</w:t>
      </w:r>
      <w:proofErr w:type="spellEnd"/>
      <w:r>
        <w:t>, Firewalls, and Routes</w:t>
      </w:r>
    </w:p>
    <w:p w:rsidR="00B8757D" w:rsidRDefault="00B8757D" w:rsidP="00B8757D">
      <w:pPr>
        <w:numPr>
          <w:ilvl w:val="1"/>
          <w:numId w:val="24"/>
        </w:numPr>
        <w:spacing w:before="100" w:beforeAutospacing="1" w:after="100" w:afterAutospacing="1" w:line="240" w:lineRule="auto"/>
      </w:pPr>
      <w:r>
        <w:t>Load Balancing and Traffic Management</w:t>
      </w:r>
    </w:p>
    <w:p w:rsidR="00B8757D" w:rsidRDefault="00B8757D" w:rsidP="00B8757D">
      <w:pPr>
        <w:numPr>
          <w:ilvl w:val="0"/>
          <w:numId w:val="24"/>
        </w:numPr>
        <w:spacing w:before="100" w:beforeAutospacing="1" w:after="100" w:afterAutospacing="1" w:line="240" w:lineRule="auto"/>
      </w:pPr>
      <w:r>
        <w:rPr>
          <w:rStyle w:val="Strong"/>
        </w:rPr>
        <w:t>Learning Activity</w:t>
      </w:r>
      <w:r>
        <w:t xml:space="preserve">: Configure a VPC with </w:t>
      </w:r>
      <w:proofErr w:type="spellStart"/>
      <w:r>
        <w:t>subnetworks</w:t>
      </w:r>
      <w:proofErr w:type="spellEnd"/>
      <w:r>
        <w:t xml:space="preserve"> and firewall rules.</w:t>
      </w:r>
    </w:p>
    <w:p w:rsidR="00B8757D" w:rsidRDefault="00B8757D" w:rsidP="00B8757D">
      <w:pPr>
        <w:numPr>
          <w:ilvl w:val="0"/>
          <w:numId w:val="24"/>
        </w:numPr>
        <w:spacing w:before="100" w:beforeAutospacing="1" w:after="100" w:afterAutospacing="1" w:line="240" w:lineRule="auto"/>
      </w:pPr>
      <w:r>
        <w:rPr>
          <w:rStyle w:val="Strong"/>
        </w:rPr>
        <w:t>Assignment</w:t>
      </w:r>
      <w:r>
        <w:t>: Set up a load balancer to distribute traffic across multiple instances.</w:t>
      </w:r>
    </w:p>
    <w:p w:rsidR="00B8757D" w:rsidRDefault="00B8757D" w:rsidP="00B8757D">
      <w:pPr>
        <w:pStyle w:val="NormalWeb"/>
      </w:pPr>
      <w:r>
        <w:rPr>
          <w:rStyle w:val="Strong"/>
        </w:rPr>
        <w:t>STAR Example</w:t>
      </w:r>
      <w:r>
        <w:t>:</w:t>
      </w:r>
    </w:p>
    <w:p w:rsidR="00B8757D" w:rsidRDefault="00B8757D" w:rsidP="00B8757D">
      <w:pPr>
        <w:numPr>
          <w:ilvl w:val="0"/>
          <w:numId w:val="25"/>
        </w:numPr>
        <w:spacing w:before="100" w:beforeAutospacing="1" w:after="100" w:afterAutospacing="1" w:line="240" w:lineRule="auto"/>
      </w:pPr>
      <w:r>
        <w:rPr>
          <w:rStyle w:val="Strong"/>
        </w:rPr>
        <w:t>Situation</w:t>
      </w:r>
      <w:r>
        <w:t>: An e-commerce startup needs to ensure its web application can handle traffic spikes while staying secure.</w:t>
      </w:r>
    </w:p>
    <w:p w:rsidR="00B8757D" w:rsidRDefault="00B8757D" w:rsidP="00B8757D">
      <w:pPr>
        <w:numPr>
          <w:ilvl w:val="0"/>
          <w:numId w:val="25"/>
        </w:numPr>
        <w:spacing w:before="100" w:beforeAutospacing="1" w:after="100" w:afterAutospacing="1" w:line="240" w:lineRule="auto"/>
      </w:pPr>
      <w:r>
        <w:rPr>
          <w:rStyle w:val="Strong"/>
        </w:rPr>
        <w:t>Task</w:t>
      </w:r>
      <w:r>
        <w:t>: Configure a secure, scalable network with load balancing to manage traffic efficiently.</w:t>
      </w:r>
    </w:p>
    <w:p w:rsidR="00B8757D" w:rsidRDefault="00B8757D" w:rsidP="00B8757D">
      <w:pPr>
        <w:numPr>
          <w:ilvl w:val="0"/>
          <w:numId w:val="25"/>
        </w:numPr>
        <w:spacing w:before="100" w:beforeAutospacing="1" w:after="100" w:afterAutospacing="1" w:line="240" w:lineRule="auto"/>
      </w:pPr>
      <w:r>
        <w:rPr>
          <w:rStyle w:val="Strong"/>
        </w:rPr>
        <w:t>Action</w:t>
      </w:r>
      <w:r>
        <w:t xml:space="preserve">: Set up a VPC with public and private </w:t>
      </w:r>
      <w:proofErr w:type="spellStart"/>
      <w:r>
        <w:t>subnetworks</w:t>
      </w:r>
      <w:proofErr w:type="spellEnd"/>
      <w:r>
        <w:t>, configure firewall rules, and implement HTTP load balancing for scalability.</w:t>
      </w:r>
    </w:p>
    <w:p w:rsidR="00B8757D" w:rsidRDefault="00B8757D" w:rsidP="00B8757D">
      <w:pPr>
        <w:numPr>
          <w:ilvl w:val="0"/>
          <w:numId w:val="25"/>
        </w:numPr>
        <w:spacing w:before="100" w:beforeAutospacing="1" w:after="100" w:afterAutospacing="1" w:line="240" w:lineRule="auto"/>
      </w:pPr>
      <w:r>
        <w:rPr>
          <w:rStyle w:val="Strong"/>
        </w:rPr>
        <w:lastRenderedPageBreak/>
        <w:t>Result</w:t>
      </w:r>
      <w:r>
        <w:t>: The startup achieved a stable, high-performance network setup that manages traffic effectively, ensuring user access during peak times.</w:t>
      </w:r>
    </w:p>
    <w:p w:rsidR="00B8757D" w:rsidRDefault="00B8757D" w:rsidP="00B8757D">
      <w:pPr>
        <w:spacing w:after="0"/>
      </w:pPr>
      <w:r>
        <w:pict>
          <v:rect id="_x0000_i1028" style="width:0;height:1.5pt" o:hralign="center" o:hrstd="t" o:hr="t" fillcolor="#a0a0a0" stroked="f"/>
        </w:pict>
      </w:r>
    </w:p>
    <w:p w:rsidR="00B8757D" w:rsidRDefault="00B8757D" w:rsidP="00B8757D">
      <w:pPr>
        <w:pStyle w:val="Heading4"/>
      </w:pPr>
      <w:r>
        <w:rPr>
          <w:rStyle w:val="Strong"/>
          <w:b/>
          <w:bCs/>
        </w:rPr>
        <w:t>Module 3: Managing Cloud Storage Solutions</w:t>
      </w:r>
    </w:p>
    <w:p w:rsidR="00B8757D" w:rsidRDefault="00B8757D" w:rsidP="00B8757D">
      <w:pPr>
        <w:numPr>
          <w:ilvl w:val="0"/>
          <w:numId w:val="26"/>
        </w:numPr>
        <w:spacing w:before="100" w:beforeAutospacing="1" w:after="100" w:afterAutospacing="1" w:line="240" w:lineRule="auto"/>
      </w:pPr>
      <w:r>
        <w:rPr>
          <w:rStyle w:val="Strong"/>
        </w:rPr>
        <w:t>Objective</w:t>
      </w:r>
      <w:r>
        <w:t>: Implement and manage various cloud storage options on GCP.</w:t>
      </w:r>
    </w:p>
    <w:p w:rsidR="00B8757D" w:rsidRDefault="00B8757D" w:rsidP="00B8757D">
      <w:pPr>
        <w:numPr>
          <w:ilvl w:val="0"/>
          <w:numId w:val="26"/>
        </w:numPr>
        <w:spacing w:before="100" w:beforeAutospacing="1" w:after="100" w:afterAutospacing="1" w:line="240" w:lineRule="auto"/>
      </w:pPr>
      <w:r>
        <w:rPr>
          <w:rStyle w:val="Strong"/>
        </w:rPr>
        <w:t>Topics</w:t>
      </w:r>
      <w:r>
        <w:t>:</w:t>
      </w:r>
    </w:p>
    <w:p w:rsidR="00B8757D" w:rsidRDefault="00B8757D" w:rsidP="00B8757D">
      <w:pPr>
        <w:numPr>
          <w:ilvl w:val="1"/>
          <w:numId w:val="26"/>
        </w:numPr>
        <w:spacing w:before="100" w:beforeAutospacing="1" w:after="100" w:afterAutospacing="1" w:line="240" w:lineRule="auto"/>
      </w:pPr>
      <w:r>
        <w:t>Google Cloud Storage (Object Storage)</w:t>
      </w:r>
    </w:p>
    <w:p w:rsidR="00B8757D" w:rsidRDefault="00B8757D" w:rsidP="00B8757D">
      <w:pPr>
        <w:numPr>
          <w:ilvl w:val="1"/>
          <w:numId w:val="26"/>
        </w:numPr>
        <w:spacing w:before="100" w:beforeAutospacing="1" w:after="100" w:afterAutospacing="1" w:line="240" w:lineRule="auto"/>
      </w:pPr>
      <w:r>
        <w:t xml:space="preserve">Persistent Disks (Block Storage) and </w:t>
      </w:r>
      <w:proofErr w:type="spellStart"/>
      <w:r>
        <w:t>Filestore</w:t>
      </w:r>
      <w:proofErr w:type="spellEnd"/>
      <w:r>
        <w:t xml:space="preserve"> (File Storage)</w:t>
      </w:r>
    </w:p>
    <w:p w:rsidR="00B8757D" w:rsidRDefault="00B8757D" w:rsidP="00B8757D">
      <w:pPr>
        <w:numPr>
          <w:ilvl w:val="1"/>
          <w:numId w:val="26"/>
        </w:numPr>
        <w:spacing w:before="100" w:beforeAutospacing="1" w:after="100" w:afterAutospacing="1" w:line="240" w:lineRule="auto"/>
      </w:pPr>
      <w:r>
        <w:t>Lifecycle Management and Data Retention</w:t>
      </w:r>
    </w:p>
    <w:p w:rsidR="00B8757D" w:rsidRDefault="00B8757D" w:rsidP="00B8757D">
      <w:pPr>
        <w:numPr>
          <w:ilvl w:val="0"/>
          <w:numId w:val="26"/>
        </w:numPr>
        <w:spacing w:before="100" w:beforeAutospacing="1" w:after="100" w:afterAutospacing="1" w:line="240" w:lineRule="auto"/>
      </w:pPr>
      <w:r>
        <w:rPr>
          <w:rStyle w:val="Strong"/>
        </w:rPr>
        <w:t>Learning Activity</w:t>
      </w:r>
      <w:r>
        <w:t>: Configure Google Cloud Storage with lifecycle policies for data retention.</w:t>
      </w:r>
    </w:p>
    <w:p w:rsidR="00B8757D" w:rsidRDefault="00B8757D" w:rsidP="00B8757D">
      <w:pPr>
        <w:numPr>
          <w:ilvl w:val="0"/>
          <w:numId w:val="26"/>
        </w:numPr>
        <w:spacing w:before="100" w:beforeAutospacing="1" w:after="100" w:afterAutospacing="1" w:line="240" w:lineRule="auto"/>
      </w:pPr>
      <w:r>
        <w:rPr>
          <w:rStyle w:val="Strong"/>
        </w:rPr>
        <w:t>Assignment</w:t>
      </w:r>
      <w:r>
        <w:t>: Deploy a storage solution for an application with specific data retention needs.</w:t>
      </w:r>
    </w:p>
    <w:p w:rsidR="00B8757D" w:rsidRDefault="00B8757D" w:rsidP="00B8757D">
      <w:pPr>
        <w:pStyle w:val="NormalWeb"/>
      </w:pPr>
      <w:r>
        <w:rPr>
          <w:rStyle w:val="Strong"/>
        </w:rPr>
        <w:t>STAR Example</w:t>
      </w:r>
      <w:r>
        <w:t>:</w:t>
      </w:r>
    </w:p>
    <w:p w:rsidR="00B8757D" w:rsidRDefault="00B8757D" w:rsidP="00B8757D">
      <w:pPr>
        <w:numPr>
          <w:ilvl w:val="0"/>
          <w:numId w:val="27"/>
        </w:numPr>
        <w:spacing w:before="100" w:beforeAutospacing="1" w:after="100" w:afterAutospacing="1" w:line="240" w:lineRule="auto"/>
      </w:pPr>
      <w:r>
        <w:rPr>
          <w:rStyle w:val="Strong"/>
        </w:rPr>
        <w:t>Situation</w:t>
      </w:r>
      <w:r>
        <w:t>: A media company needs scalable storage for large files, with automatic archiving of older content to reduce costs.</w:t>
      </w:r>
    </w:p>
    <w:p w:rsidR="00B8757D" w:rsidRDefault="00B8757D" w:rsidP="00B8757D">
      <w:pPr>
        <w:numPr>
          <w:ilvl w:val="0"/>
          <w:numId w:val="27"/>
        </w:numPr>
        <w:spacing w:before="100" w:beforeAutospacing="1" w:after="100" w:afterAutospacing="1" w:line="240" w:lineRule="auto"/>
      </w:pPr>
      <w:r>
        <w:rPr>
          <w:rStyle w:val="Strong"/>
        </w:rPr>
        <w:t>Task</w:t>
      </w:r>
      <w:r>
        <w:t>: Implement a storage solution that can scale and manage data retention efficiently.</w:t>
      </w:r>
    </w:p>
    <w:p w:rsidR="00B8757D" w:rsidRDefault="00B8757D" w:rsidP="00B8757D">
      <w:pPr>
        <w:numPr>
          <w:ilvl w:val="0"/>
          <w:numId w:val="27"/>
        </w:numPr>
        <w:spacing w:before="100" w:beforeAutospacing="1" w:after="100" w:afterAutospacing="1" w:line="240" w:lineRule="auto"/>
      </w:pPr>
      <w:r>
        <w:rPr>
          <w:rStyle w:val="Strong"/>
        </w:rPr>
        <w:t>Action</w:t>
      </w:r>
      <w:r>
        <w:t xml:space="preserve">: Use Google Cloud Storage with lifecycle policies to archive older files automatically and </w:t>
      </w:r>
      <w:proofErr w:type="gramStart"/>
      <w:r>
        <w:t>retain</w:t>
      </w:r>
      <w:proofErr w:type="gramEnd"/>
      <w:r>
        <w:t xml:space="preserve"> high-demand files in standard storage.</w:t>
      </w:r>
    </w:p>
    <w:p w:rsidR="00B8757D" w:rsidRDefault="00B8757D" w:rsidP="00B8757D">
      <w:pPr>
        <w:numPr>
          <w:ilvl w:val="0"/>
          <w:numId w:val="27"/>
        </w:numPr>
        <w:spacing w:before="100" w:beforeAutospacing="1" w:after="100" w:afterAutospacing="1" w:line="240" w:lineRule="auto"/>
      </w:pPr>
      <w:r>
        <w:rPr>
          <w:rStyle w:val="Strong"/>
        </w:rPr>
        <w:t>Result</w:t>
      </w:r>
      <w:r>
        <w:t>: The company optimized storage costs while ensuring quick access to active content, with automated archival for infrequently accessed files.</w:t>
      </w:r>
    </w:p>
    <w:p w:rsidR="00B8757D" w:rsidRDefault="00B8757D" w:rsidP="00B8757D">
      <w:pPr>
        <w:spacing w:after="0"/>
      </w:pPr>
      <w:r>
        <w:pict>
          <v:rect id="_x0000_i1029" style="width:0;height:1.5pt" o:hralign="center" o:hrstd="t" o:hr="t" fillcolor="#a0a0a0" stroked="f"/>
        </w:pict>
      </w:r>
    </w:p>
    <w:p w:rsidR="00B8757D" w:rsidRDefault="00B8757D" w:rsidP="00B8757D">
      <w:pPr>
        <w:pStyle w:val="Heading4"/>
      </w:pPr>
      <w:r>
        <w:rPr>
          <w:rStyle w:val="Strong"/>
          <w:b/>
          <w:bCs/>
        </w:rPr>
        <w:t>Module 4: Security and Identity Management</w:t>
      </w:r>
    </w:p>
    <w:p w:rsidR="00B8757D" w:rsidRDefault="00B8757D" w:rsidP="00B8757D">
      <w:pPr>
        <w:numPr>
          <w:ilvl w:val="0"/>
          <w:numId w:val="28"/>
        </w:numPr>
        <w:spacing w:before="100" w:beforeAutospacing="1" w:after="100" w:afterAutospacing="1" w:line="240" w:lineRule="auto"/>
      </w:pPr>
      <w:r>
        <w:rPr>
          <w:rStyle w:val="Strong"/>
        </w:rPr>
        <w:t>Objective</w:t>
      </w:r>
      <w:r>
        <w:t>: Secure cloud resources and implement access management.</w:t>
      </w:r>
    </w:p>
    <w:p w:rsidR="00B8757D" w:rsidRDefault="00B8757D" w:rsidP="00B8757D">
      <w:pPr>
        <w:numPr>
          <w:ilvl w:val="0"/>
          <w:numId w:val="28"/>
        </w:numPr>
        <w:spacing w:before="100" w:beforeAutospacing="1" w:after="100" w:afterAutospacing="1" w:line="240" w:lineRule="auto"/>
      </w:pPr>
      <w:r>
        <w:rPr>
          <w:rStyle w:val="Strong"/>
        </w:rPr>
        <w:t>Topics</w:t>
      </w:r>
      <w:r>
        <w:t>:</w:t>
      </w:r>
    </w:p>
    <w:p w:rsidR="00B8757D" w:rsidRDefault="00B8757D" w:rsidP="00B8757D">
      <w:pPr>
        <w:numPr>
          <w:ilvl w:val="1"/>
          <w:numId w:val="28"/>
        </w:numPr>
        <w:spacing w:before="100" w:beforeAutospacing="1" w:after="100" w:afterAutospacing="1" w:line="240" w:lineRule="auto"/>
      </w:pPr>
      <w:r>
        <w:t>Identity and Access Management (IAM) in GCP</w:t>
      </w:r>
    </w:p>
    <w:p w:rsidR="00B8757D" w:rsidRDefault="00B8757D" w:rsidP="00B8757D">
      <w:pPr>
        <w:numPr>
          <w:ilvl w:val="1"/>
          <w:numId w:val="28"/>
        </w:numPr>
        <w:spacing w:before="100" w:beforeAutospacing="1" w:after="100" w:afterAutospacing="1" w:line="240" w:lineRule="auto"/>
      </w:pPr>
      <w:r>
        <w:t>Managing Service Accounts and Roles</w:t>
      </w:r>
    </w:p>
    <w:p w:rsidR="00B8757D" w:rsidRDefault="00B8757D" w:rsidP="00B8757D">
      <w:pPr>
        <w:numPr>
          <w:ilvl w:val="1"/>
          <w:numId w:val="28"/>
        </w:numPr>
        <w:spacing w:before="100" w:beforeAutospacing="1" w:after="100" w:afterAutospacing="1" w:line="240" w:lineRule="auto"/>
      </w:pPr>
      <w:r>
        <w:t>Encryption and Data Security Best Practices</w:t>
      </w:r>
    </w:p>
    <w:p w:rsidR="00B8757D" w:rsidRDefault="00B8757D" w:rsidP="00B8757D">
      <w:pPr>
        <w:numPr>
          <w:ilvl w:val="0"/>
          <w:numId w:val="28"/>
        </w:numPr>
        <w:spacing w:before="100" w:beforeAutospacing="1" w:after="100" w:afterAutospacing="1" w:line="240" w:lineRule="auto"/>
      </w:pPr>
      <w:r>
        <w:rPr>
          <w:rStyle w:val="Strong"/>
        </w:rPr>
        <w:t>Learning Activity</w:t>
      </w:r>
      <w:r>
        <w:t>: Configure IAM roles to provide secure access to GCP resources.</w:t>
      </w:r>
    </w:p>
    <w:p w:rsidR="00B8757D" w:rsidRDefault="00B8757D" w:rsidP="00B8757D">
      <w:pPr>
        <w:numPr>
          <w:ilvl w:val="0"/>
          <w:numId w:val="28"/>
        </w:numPr>
        <w:spacing w:before="100" w:beforeAutospacing="1" w:after="100" w:afterAutospacing="1" w:line="240" w:lineRule="auto"/>
      </w:pPr>
      <w:r>
        <w:rPr>
          <w:rStyle w:val="Strong"/>
        </w:rPr>
        <w:t>Assignment</w:t>
      </w:r>
      <w:r>
        <w:t>: Implement an IAM strategy to manage user and service account permissions for a project.</w:t>
      </w:r>
    </w:p>
    <w:p w:rsidR="00B8757D" w:rsidRDefault="00B8757D" w:rsidP="00B8757D">
      <w:pPr>
        <w:pStyle w:val="NormalWeb"/>
      </w:pPr>
      <w:r>
        <w:rPr>
          <w:rStyle w:val="Strong"/>
        </w:rPr>
        <w:t>STAR Example</w:t>
      </w:r>
      <w:r>
        <w:t>:</w:t>
      </w:r>
    </w:p>
    <w:p w:rsidR="00B8757D" w:rsidRDefault="00B8757D" w:rsidP="00B8757D">
      <w:pPr>
        <w:numPr>
          <w:ilvl w:val="0"/>
          <w:numId w:val="29"/>
        </w:numPr>
        <w:spacing w:before="100" w:beforeAutospacing="1" w:after="100" w:afterAutospacing="1" w:line="240" w:lineRule="auto"/>
      </w:pPr>
      <w:r>
        <w:rPr>
          <w:rStyle w:val="Strong"/>
        </w:rPr>
        <w:lastRenderedPageBreak/>
        <w:t>Situation</w:t>
      </w:r>
      <w:r>
        <w:t>: A healthcare provider requires secure access to patient data on GCP, following HIPAA guidelines.</w:t>
      </w:r>
    </w:p>
    <w:p w:rsidR="00B8757D" w:rsidRDefault="00B8757D" w:rsidP="00B8757D">
      <w:pPr>
        <w:numPr>
          <w:ilvl w:val="0"/>
          <w:numId w:val="29"/>
        </w:numPr>
        <w:spacing w:before="100" w:beforeAutospacing="1" w:after="100" w:afterAutospacing="1" w:line="240" w:lineRule="auto"/>
      </w:pPr>
      <w:r>
        <w:rPr>
          <w:rStyle w:val="Strong"/>
        </w:rPr>
        <w:t>Task</w:t>
      </w:r>
      <w:r>
        <w:t>: Restrict access to data by defining precise permissions and using encryption.</w:t>
      </w:r>
    </w:p>
    <w:p w:rsidR="00B8757D" w:rsidRDefault="00B8757D" w:rsidP="00B8757D">
      <w:pPr>
        <w:numPr>
          <w:ilvl w:val="0"/>
          <w:numId w:val="29"/>
        </w:numPr>
        <w:spacing w:before="100" w:beforeAutospacing="1" w:after="100" w:afterAutospacing="1" w:line="240" w:lineRule="auto"/>
      </w:pPr>
      <w:r>
        <w:rPr>
          <w:rStyle w:val="Strong"/>
        </w:rPr>
        <w:t>Action</w:t>
      </w:r>
      <w:r>
        <w:t>: Set up IAM roles with least privilege principles, configure service accounts, and enable encryption for sensitive data.</w:t>
      </w:r>
    </w:p>
    <w:p w:rsidR="00B8757D" w:rsidRDefault="00B8757D" w:rsidP="00B8757D">
      <w:pPr>
        <w:numPr>
          <w:ilvl w:val="0"/>
          <w:numId w:val="29"/>
        </w:numPr>
        <w:spacing w:before="100" w:beforeAutospacing="1" w:after="100" w:afterAutospacing="1" w:line="240" w:lineRule="auto"/>
      </w:pPr>
      <w:r>
        <w:rPr>
          <w:rStyle w:val="Strong"/>
        </w:rPr>
        <w:t>Result</w:t>
      </w:r>
      <w:r>
        <w:t>: The healthcare provider ensured HIPAA compliance, controlling access securely and protecting sensitive patient information.</w:t>
      </w:r>
    </w:p>
    <w:p w:rsidR="00B8757D" w:rsidRDefault="00B8757D" w:rsidP="00B8757D">
      <w:pPr>
        <w:spacing w:after="0"/>
      </w:pPr>
      <w:r>
        <w:pict>
          <v:rect id="_x0000_i1030" style="width:0;height:1.5pt" o:hralign="center" o:hrstd="t" o:hr="t" fillcolor="#a0a0a0" stroked="f"/>
        </w:pict>
      </w:r>
    </w:p>
    <w:p w:rsidR="00B8757D" w:rsidRDefault="00B8757D" w:rsidP="00B8757D">
      <w:pPr>
        <w:pStyle w:val="Heading4"/>
      </w:pPr>
      <w:r>
        <w:rPr>
          <w:rStyle w:val="Strong"/>
          <w:b/>
          <w:bCs/>
        </w:rPr>
        <w:t>Module 5: Automating Infrastructure with Infrastructure as Code (</w:t>
      </w:r>
      <w:proofErr w:type="spellStart"/>
      <w:r>
        <w:rPr>
          <w:rStyle w:val="Strong"/>
          <w:b/>
          <w:bCs/>
        </w:rPr>
        <w:t>IaC</w:t>
      </w:r>
      <w:proofErr w:type="spellEnd"/>
      <w:r>
        <w:rPr>
          <w:rStyle w:val="Strong"/>
          <w:b/>
          <w:bCs/>
        </w:rPr>
        <w:t>)</w:t>
      </w:r>
    </w:p>
    <w:p w:rsidR="00B8757D" w:rsidRDefault="00B8757D" w:rsidP="00B8757D">
      <w:pPr>
        <w:numPr>
          <w:ilvl w:val="0"/>
          <w:numId w:val="30"/>
        </w:numPr>
        <w:spacing w:before="100" w:beforeAutospacing="1" w:after="100" w:afterAutospacing="1" w:line="240" w:lineRule="auto"/>
      </w:pPr>
      <w:r>
        <w:rPr>
          <w:rStyle w:val="Strong"/>
        </w:rPr>
        <w:t>Objective</w:t>
      </w:r>
      <w:r>
        <w:t>: Use Infrastructure as Code (</w:t>
      </w:r>
      <w:proofErr w:type="spellStart"/>
      <w:r>
        <w:t>IaC</w:t>
      </w:r>
      <w:proofErr w:type="spellEnd"/>
      <w:r>
        <w:t>) to automate deployment of GCP resources.</w:t>
      </w:r>
    </w:p>
    <w:p w:rsidR="00B8757D" w:rsidRDefault="00B8757D" w:rsidP="00B8757D">
      <w:pPr>
        <w:numPr>
          <w:ilvl w:val="0"/>
          <w:numId w:val="30"/>
        </w:numPr>
        <w:spacing w:before="100" w:beforeAutospacing="1" w:after="100" w:afterAutospacing="1" w:line="240" w:lineRule="auto"/>
      </w:pPr>
      <w:r>
        <w:rPr>
          <w:rStyle w:val="Strong"/>
        </w:rPr>
        <w:t>Topics</w:t>
      </w:r>
      <w:r>
        <w:t>:</w:t>
      </w:r>
    </w:p>
    <w:p w:rsidR="00B8757D" w:rsidRDefault="00B8757D" w:rsidP="00B8757D">
      <w:pPr>
        <w:numPr>
          <w:ilvl w:val="1"/>
          <w:numId w:val="30"/>
        </w:numPr>
        <w:spacing w:before="100" w:beforeAutospacing="1" w:after="100" w:afterAutospacing="1" w:line="240" w:lineRule="auto"/>
      </w:pPr>
      <w:r>
        <w:t xml:space="preserve">Using </w:t>
      </w:r>
      <w:proofErr w:type="spellStart"/>
      <w:r>
        <w:t>Terraform</w:t>
      </w:r>
      <w:proofErr w:type="spellEnd"/>
      <w:r>
        <w:t xml:space="preserve"> with GCP for </w:t>
      </w:r>
      <w:proofErr w:type="spellStart"/>
      <w:r>
        <w:t>IaC</w:t>
      </w:r>
      <w:proofErr w:type="spellEnd"/>
    </w:p>
    <w:p w:rsidR="00B8757D" w:rsidRDefault="00B8757D" w:rsidP="00B8757D">
      <w:pPr>
        <w:numPr>
          <w:ilvl w:val="1"/>
          <w:numId w:val="30"/>
        </w:numPr>
        <w:spacing w:before="100" w:beforeAutospacing="1" w:after="100" w:afterAutospacing="1" w:line="240" w:lineRule="auto"/>
      </w:pPr>
      <w:r>
        <w:t>Automation with Cloud Deployment Manager</w:t>
      </w:r>
    </w:p>
    <w:p w:rsidR="00B8757D" w:rsidRDefault="00B8757D" w:rsidP="00B8757D">
      <w:pPr>
        <w:numPr>
          <w:ilvl w:val="1"/>
          <w:numId w:val="30"/>
        </w:numPr>
        <w:spacing w:before="100" w:beforeAutospacing="1" w:after="100" w:afterAutospacing="1" w:line="240" w:lineRule="auto"/>
      </w:pPr>
      <w:r>
        <w:t>CI/CD Pipelines for Automated Deployments</w:t>
      </w:r>
    </w:p>
    <w:p w:rsidR="00B8757D" w:rsidRDefault="00B8757D" w:rsidP="00B8757D">
      <w:pPr>
        <w:numPr>
          <w:ilvl w:val="0"/>
          <w:numId w:val="30"/>
        </w:numPr>
        <w:spacing w:before="100" w:beforeAutospacing="1" w:after="100" w:afterAutospacing="1" w:line="240" w:lineRule="auto"/>
      </w:pPr>
      <w:r>
        <w:rPr>
          <w:rStyle w:val="Strong"/>
        </w:rPr>
        <w:t>Learning Activity</w:t>
      </w:r>
      <w:r>
        <w:t xml:space="preserve">: Write </w:t>
      </w:r>
      <w:proofErr w:type="spellStart"/>
      <w:r>
        <w:t>Terraform</w:t>
      </w:r>
      <w:proofErr w:type="spellEnd"/>
      <w:r>
        <w:t xml:space="preserve"> scripts to deploy a basic GCP infrastructure.</w:t>
      </w:r>
    </w:p>
    <w:p w:rsidR="00B8757D" w:rsidRDefault="00B8757D" w:rsidP="00B8757D">
      <w:pPr>
        <w:numPr>
          <w:ilvl w:val="0"/>
          <w:numId w:val="30"/>
        </w:numPr>
        <w:spacing w:before="100" w:beforeAutospacing="1" w:after="100" w:afterAutospacing="1" w:line="240" w:lineRule="auto"/>
      </w:pPr>
      <w:r>
        <w:rPr>
          <w:rStyle w:val="Strong"/>
        </w:rPr>
        <w:t>Assignment</w:t>
      </w:r>
      <w:r>
        <w:t xml:space="preserve">: Automate deployment of a web application infrastructure using </w:t>
      </w:r>
      <w:proofErr w:type="spellStart"/>
      <w:r>
        <w:t>Terraform</w:t>
      </w:r>
      <w:proofErr w:type="spellEnd"/>
      <w:r>
        <w:t xml:space="preserve"> or Cloud Deployment Manager.</w:t>
      </w:r>
    </w:p>
    <w:p w:rsidR="00B8757D" w:rsidRDefault="00B8757D" w:rsidP="00B8757D">
      <w:pPr>
        <w:pStyle w:val="NormalWeb"/>
      </w:pPr>
      <w:r>
        <w:rPr>
          <w:rStyle w:val="Strong"/>
        </w:rPr>
        <w:t>STAR Example</w:t>
      </w:r>
      <w:r>
        <w:t>:</w:t>
      </w:r>
    </w:p>
    <w:p w:rsidR="00B8757D" w:rsidRDefault="00B8757D" w:rsidP="00B8757D">
      <w:pPr>
        <w:numPr>
          <w:ilvl w:val="0"/>
          <w:numId w:val="31"/>
        </w:numPr>
        <w:spacing w:before="100" w:beforeAutospacing="1" w:after="100" w:afterAutospacing="1" w:line="240" w:lineRule="auto"/>
      </w:pPr>
      <w:r>
        <w:rPr>
          <w:rStyle w:val="Strong"/>
        </w:rPr>
        <w:t>Situation</w:t>
      </w:r>
      <w:r>
        <w:t>: A team spends significant time manually provisioning resources across development, staging, and production environments.</w:t>
      </w:r>
    </w:p>
    <w:p w:rsidR="00B8757D" w:rsidRDefault="00B8757D" w:rsidP="00B8757D">
      <w:pPr>
        <w:numPr>
          <w:ilvl w:val="0"/>
          <w:numId w:val="31"/>
        </w:numPr>
        <w:spacing w:before="100" w:beforeAutospacing="1" w:after="100" w:afterAutospacing="1" w:line="240" w:lineRule="auto"/>
      </w:pPr>
      <w:r>
        <w:rPr>
          <w:rStyle w:val="Strong"/>
        </w:rPr>
        <w:t>Task</w:t>
      </w:r>
      <w:r>
        <w:t>: Automate infrastructure deployment to save time and reduce errors.</w:t>
      </w:r>
    </w:p>
    <w:p w:rsidR="00B8757D" w:rsidRDefault="00B8757D" w:rsidP="00B8757D">
      <w:pPr>
        <w:numPr>
          <w:ilvl w:val="0"/>
          <w:numId w:val="31"/>
        </w:numPr>
        <w:spacing w:before="100" w:beforeAutospacing="1" w:after="100" w:afterAutospacing="1" w:line="240" w:lineRule="auto"/>
      </w:pPr>
      <w:r>
        <w:rPr>
          <w:rStyle w:val="Strong"/>
        </w:rPr>
        <w:t>Action</w:t>
      </w:r>
      <w:r>
        <w:t xml:space="preserve">: Develop </w:t>
      </w:r>
      <w:proofErr w:type="spellStart"/>
      <w:r>
        <w:t>Terraform</w:t>
      </w:r>
      <w:proofErr w:type="spellEnd"/>
      <w:r>
        <w:t xml:space="preserve"> scripts to define and deploy resources consistently across environments, including VMs, networks, and storage.</w:t>
      </w:r>
    </w:p>
    <w:p w:rsidR="00B8757D" w:rsidRDefault="00B8757D" w:rsidP="00B8757D">
      <w:pPr>
        <w:numPr>
          <w:ilvl w:val="0"/>
          <w:numId w:val="31"/>
        </w:numPr>
        <w:spacing w:before="100" w:beforeAutospacing="1" w:after="100" w:afterAutospacing="1" w:line="240" w:lineRule="auto"/>
      </w:pPr>
      <w:r>
        <w:rPr>
          <w:rStyle w:val="Strong"/>
        </w:rPr>
        <w:t>Result</w:t>
      </w:r>
      <w:r>
        <w:t>: Deployment times were reduced by 70%, with consistent and automated setups across all environments.</w:t>
      </w:r>
    </w:p>
    <w:p w:rsidR="00B8757D" w:rsidRDefault="00B8757D" w:rsidP="00B8757D">
      <w:pPr>
        <w:spacing w:after="0"/>
      </w:pPr>
      <w:r>
        <w:pict>
          <v:rect id="_x0000_i1031" style="width:0;height:1.5pt" o:hralign="center" o:hrstd="t" o:hr="t" fillcolor="#a0a0a0" stroked="f"/>
        </w:pict>
      </w:r>
    </w:p>
    <w:p w:rsidR="00B8757D" w:rsidRDefault="00B8757D" w:rsidP="00B8757D">
      <w:pPr>
        <w:pStyle w:val="Heading4"/>
      </w:pPr>
      <w:r>
        <w:rPr>
          <w:rStyle w:val="Strong"/>
          <w:b/>
          <w:bCs/>
        </w:rPr>
        <w:t>Module 6: Monitoring and Logging in GCP</w:t>
      </w:r>
    </w:p>
    <w:p w:rsidR="00B8757D" w:rsidRDefault="00B8757D" w:rsidP="00B8757D">
      <w:pPr>
        <w:numPr>
          <w:ilvl w:val="0"/>
          <w:numId w:val="32"/>
        </w:numPr>
        <w:spacing w:before="100" w:beforeAutospacing="1" w:after="100" w:afterAutospacing="1" w:line="240" w:lineRule="auto"/>
      </w:pPr>
      <w:r>
        <w:rPr>
          <w:rStyle w:val="Strong"/>
        </w:rPr>
        <w:t>Objective</w:t>
      </w:r>
      <w:r>
        <w:t>: Implement monitoring and logging to ensure application reliability and performance.</w:t>
      </w:r>
    </w:p>
    <w:p w:rsidR="00B8757D" w:rsidRDefault="00B8757D" w:rsidP="00B8757D">
      <w:pPr>
        <w:numPr>
          <w:ilvl w:val="0"/>
          <w:numId w:val="32"/>
        </w:numPr>
        <w:spacing w:before="100" w:beforeAutospacing="1" w:after="100" w:afterAutospacing="1" w:line="240" w:lineRule="auto"/>
      </w:pPr>
      <w:r>
        <w:rPr>
          <w:rStyle w:val="Strong"/>
        </w:rPr>
        <w:t>Topics</w:t>
      </w:r>
      <w:r>
        <w:t>:</w:t>
      </w:r>
    </w:p>
    <w:p w:rsidR="00B8757D" w:rsidRDefault="00B8757D" w:rsidP="00B8757D">
      <w:pPr>
        <w:numPr>
          <w:ilvl w:val="1"/>
          <w:numId w:val="32"/>
        </w:numPr>
        <w:spacing w:before="100" w:beforeAutospacing="1" w:after="100" w:afterAutospacing="1" w:line="240" w:lineRule="auto"/>
      </w:pPr>
      <w:r>
        <w:t>Monitoring with Google Cloud Monitoring and Alerting</w:t>
      </w:r>
    </w:p>
    <w:p w:rsidR="00B8757D" w:rsidRDefault="00B8757D" w:rsidP="00B8757D">
      <w:pPr>
        <w:numPr>
          <w:ilvl w:val="1"/>
          <w:numId w:val="32"/>
        </w:numPr>
        <w:spacing w:before="100" w:beforeAutospacing="1" w:after="100" w:afterAutospacing="1" w:line="240" w:lineRule="auto"/>
      </w:pPr>
      <w:r>
        <w:t>Logging with Google Cloud Logging</w:t>
      </w:r>
    </w:p>
    <w:p w:rsidR="00B8757D" w:rsidRDefault="00B8757D" w:rsidP="00B8757D">
      <w:pPr>
        <w:numPr>
          <w:ilvl w:val="1"/>
          <w:numId w:val="32"/>
        </w:numPr>
        <w:spacing w:before="100" w:beforeAutospacing="1" w:after="100" w:afterAutospacing="1" w:line="240" w:lineRule="auto"/>
      </w:pPr>
      <w:r>
        <w:lastRenderedPageBreak/>
        <w:t>Setting Up Custom Dashboards and Alerts</w:t>
      </w:r>
    </w:p>
    <w:p w:rsidR="00B8757D" w:rsidRDefault="00B8757D" w:rsidP="00B8757D">
      <w:pPr>
        <w:numPr>
          <w:ilvl w:val="0"/>
          <w:numId w:val="32"/>
        </w:numPr>
        <w:spacing w:before="100" w:beforeAutospacing="1" w:after="100" w:afterAutospacing="1" w:line="240" w:lineRule="auto"/>
      </w:pPr>
      <w:r>
        <w:rPr>
          <w:rStyle w:val="Strong"/>
        </w:rPr>
        <w:t>Learning Activity</w:t>
      </w:r>
      <w:r>
        <w:t>: Configure monitoring and logging for a deployed application.</w:t>
      </w:r>
    </w:p>
    <w:p w:rsidR="00B8757D" w:rsidRDefault="00B8757D" w:rsidP="00B8757D">
      <w:pPr>
        <w:numPr>
          <w:ilvl w:val="0"/>
          <w:numId w:val="32"/>
        </w:numPr>
        <w:spacing w:before="100" w:beforeAutospacing="1" w:after="100" w:afterAutospacing="1" w:line="240" w:lineRule="auto"/>
      </w:pPr>
      <w:r>
        <w:rPr>
          <w:rStyle w:val="Strong"/>
        </w:rPr>
        <w:t>Assignment</w:t>
      </w:r>
      <w:r>
        <w:t>: Set up a dashboard to monitor key metrics and configure alerts for critical events.</w:t>
      </w:r>
    </w:p>
    <w:p w:rsidR="00B8757D" w:rsidRDefault="00B8757D" w:rsidP="00B8757D">
      <w:pPr>
        <w:pStyle w:val="NormalWeb"/>
      </w:pPr>
      <w:r>
        <w:rPr>
          <w:rStyle w:val="Strong"/>
        </w:rPr>
        <w:t>STAR Example</w:t>
      </w:r>
      <w:r>
        <w:t>:</w:t>
      </w:r>
    </w:p>
    <w:p w:rsidR="00B8757D" w:rsidRDefault="00B8757D" w:rsidP="00B8757D">
      <w:pPr>
        <w:numPr>
          <w:ilvl w:val="0"/>
          <w:numId w:val="33"/>
        </w:numPr>
        <w:spacing w:before="100" w:beforeAutospacing="1" w:after="100" w:afterAutospacing="1" w:line="240" w:lineRule="auto"/>
      </w:pPr>
      <w:r>
        <w:rPr>
          <w:rStyle w:val="Strong"/>
        </w:rPr>
        <w:t>Situation</w:t>
      </w:r>
      <w:r>
        <w:t>: An online platform needs real-time insights into application performance to proactively address issues.</w:t>
      </w:r>
    </w:p>
    <w:p w:rsidR="00B8757D" w:rsidRDefault="00B8757D" w:rsidP="00B8757D">
      <w:pPr>
        <w:numPr>
          <w:ilvl w:val="0"/>
          <w:numId w:val="33"/>
        </w:numPr>
        <w:spacing w:before="100" w:beforeAutospacing="1" w:after="100" w:afterAutospacing="1" w:line="240" w:lineRule="auto"/>
      </w:pPr>
      <w:r>
        <w:rPr>
          <w:rStyle w:val="Strong"/>
        </w:rPr>
        <w:t>Task</w:t>
      </w:r>
      <w:r>
        <w:t>: Implement a monitoring solution to track performance metrics and log data.</w:t>
      </w:r>
    </w:p>
    <w:p w:rsidR="00B8757D" w:rsidRDefault="00B8757D" w:rsidP="00B8757D">
      <w:pPr>
        <w:numPr>
          <w:ilvl w:val="0"/>
          <w:numId w:val="33"/>
        </w:numPr>
        <w:spacing w:before="100" w:beforeAutospacing="1" w:after="100" w:afterAutospacing="1" w:line="240" w:lineRule="auto"/>
      </w:pPr>
      <w:r>
        <w:rPr>
          <w:rStyle w:val="Strong"/>
        </w:rPr>
        <w:t>Action</w:t>
      </w:r>
      <w:r>
        <w:t>: Use Google Cloud Monitoring to create dashboards and set up alerts, and configure Cloud Logging for centralized log management.</w:t>
      </w:r>
    </w:p>
    <w:p w:rsidR="00B8757D" w:rsidRDefault="00B8757D" w:rsidP="00B8757D">
      <w:pPr>
        <w:numPr>
          <w:ilvl w:val="0"/>
          <w:numId w:val="33"/>
        </w:numPr>
        <w:spacing w:before="100" w:beforeAutospacing="1" w:after="100" w:afterAutospacing="1" w:line="240" w:lineRule="auto"/>
      </w:pPr>
      <w:r>
        <w:rPr>
          <w:rStyle w:val="Strong"/>
        </w:rPr>
        <w:t>Result</w:t>
      </w:r>
      <w:r>
        <w:t>: The platform received real-time alerts for performance issues, improving resolution times and enhancing application stability.</w:t>
      </w:r>
    </w:p>
    <w:p w:rsidR="00B8757D" w:rsidRDefault="00B8757D" w:rsidP="00B8757D">
      <w:pPr>
        <w:spacing w:after="0"/>
      </w:pPr>
      <w:r>
        <w:pict>
          <v:rect id="_x0000_i1032" style="width:0;height:1.5pt" o:hralign="center" o:hrstd="t" o:hr="t" fillcolor="#a0a0a0" stroked="f"/>
        </w:pict>
      </w:r>
    </w:p>
    <w:p w:rsidR="00B8757D" w:rsidRDefault="00B8757D" w:rsidP="00B8757D">
      <w:pPr>
        <w:pStyle w:val="Heading4"/>
      </w:pPr>
      <w:r>
        <w:rPr>
          <w:rStyle w:val="Strong"/>
          <w:b/>
          <w:bCs/>
        </w:rPr>
        <w:t>Module 7: Disaster Recovery and High Availability</w:t>
      </w:r>
    </w:p>
    <w:p w:rsidR="00B8757D" w:rsidRDefault="00B8757D" w:rsidP="00B8757D">
      <w:pPr>
        <w:numPr>
          <w:ilvl w:val="0"/>
          <w:numId w:val="34"/>
        </w:numPr>
        <w:spacing w:before="100" w:beforeAutospacing="1" w:after="100" w:afterAutospacing="1" w:line="240" w:lineRule="auto"/>
      </w:pPr>
      <w:r>
        <w:rPr>
          <w:rStyle w:val="Strong"/>
        </w:rPr>
        <w:t>Objective</w:t>
      </w:r>
      <w:r>
        <w:t>: Design disaster recovery solutions and high availability configurations to minimize downtime.</w:t>
      </w:r>
    </w:p>
    <w:p w:rsidR="00B8757D" w:rsidRDefault="00B8757D" w:rsidP="00B8757D">
      <w:pPr>
        <w:numPr>
          <w:ilvl w:val="0"/>
          <w:numId w:val="34"/>
        </w:numPr>
        <w:spacing w:before="100" w:beforeAutospacing="1" w:after="100" w:afterAutospacing="1" w:line="240" w:lineRule="auto"/>
      </w:pPr>
      <w:r>
        <w:rPr>
          <w:rStyle w:val="Strong"/>
        </w:rPr>
        <w:t>Topics</w:t>
      </w:r>
      <w:r>
        <w:t>:</w:t>
      </w:r>
    </w:p>
    <w:p w:rsidR="00B8757D" w:rsidRDefault="00B8757D" w:rsidP="00B8757D">
      <w:pPr>
        <w:numPr>
          <w:ilvl w:val="1"/>
          <w:numId w:val="34"/>
        </w:numPr>
        <w:spacing w:before="100" w:beforeAutospacing="1" w:after="100" w:afterAutospacing="1" w:line="240" w:lineRule="auto"/>
      </w:pPr>
      <w:r>
        <w:t>Backup and Restore Strategies with GCP</w:t>
      </w:r>
    </w:p>
    <w:p w:rsidR="00B8757D" w:rsidRDefault="00B8757D" w:rsidP="00B8757D">
      <w:pPr>
        <w:numPr>
          <w:ilvl w:val="1"/>
          <w:numId w:val="34"/>
        </w:numPr>
        <w:spacing w:before="100" w:beforeAutospacing="1" w:after="100" w:afterAutospacing="1" w:line="240" w:lineRule="auto"/>
      </w:pPr>
      <w:r>
        <w:t>Cross-Region and Multi-Region Replication</w:t>
      </w:r>
    </w:p>
    <w:p w:rsidR="00B8757D" w:rsidRDefault="00B8757D" w:rsidP="00B8757D">
      <w:pPr>
        <w:numPr>
          <w:ilvl w:val="1"/>
          <w:numId w:val="34"/>
        </w:numPr>
        <w:spacing w:before="100" w:beforeAutospacing="1" w:after="100" w:afterAutospacing="1" w:line="240" w:lineRule="auto"/>
      </w:pPr>
      <w:r>
        <w:t>Failover Mechanisms and Redundancy</w:t>
      </w:r>
    </w:p>
    <w:p w:rsidR="00B8757D" w:rsidRDefault="00B8757D" w:rsidP="00B8757D">
      <w:pPr>
        <w:numPr>
          <w:ilvl w:val="0"/>
          <w:numId w:val="34"/>
        </w:numPr>
        <w:spacing w:before="100" w:beforeAutospacing="1" w:after="100" w:afterAutospacing="1" w:line="240" w:lineRule="auto"/>
      </w:pPr>
      <w:r>
        <w:rPr>
          <w:rStyle w:val="Strong"/>
        </w:rPr>
        <w:t>Learning Activity</w:t>
      </w:r>
      <w:r>
        <w:t>: Configure automated backups and cross-region replication for critical data.</w:t>
      </w:r>
    </w:p>
    <w:p w:rsidR="00B8757D" w:rsidRDefault="00B8757D" w:rsidP="00B8757D">
      <w:pPr>
        <w:numPr>
          <w:ilvl w:val="0"/>
          <w:numId w:val="34"/>
        </w:numPr>
        <w:spacing w:before="100" w:beforeAutospacing="1" w:after="100" w:afterAutospacing="1" w:line="240" w:lineRule="auto"/>
      </w:pPr>
      <w:r>
        <w:rPr>
          <w:rStyle w:val="Strong"/>
        </w:rPr>
        <w:t>Assignment</w:t>
      </w:r>
      <w:r>
        <w:t>: Design a basic disaster recovery plan with failover strategies for a GCP-hosted application.</w:t>
      </w:r>
    </w:p>
    <w:p w:rsidR="00B8757D" w:rsidRDefault="00B8757D" w:rsidP="00B8757D">
      <w:pPr>
        <w:pStyle w:val="NormalWeb"/>
      </w:pPr>
      <w:r>
        <w:rPr>
          <w:rStyle w:val="Strong"/>
        </w:rPr>
        <w:t>STAR Example</w:t>
      </w:r>
      <w:r>
        <w:t>:</w:t>
      </w:r>
    </w:p>
    <w:p w:rsidR="00B8757D" w:rsidRDefault="00B8757D" w:rsidP="00B8757D">
      <w:pPr>
        <w:numPr>
          <w:ilvl w:val="0"/>
          <w:numId w:val="35"/>
        </w:numPr>
        <w:spacing w:before="100" w:beforeAutospacing="1" w:after="100" w:afterAutospacing="1" w:line="240" w:lineRule="auto"/>
      </w:pPr>
      <w:r>
        <w:rPr>
          <w:rStyle w:val="Strong"/>
        </w:rPr>
        <w:t>Situation</w:t>
      </w:r>
      <w:r>
        <w:t>: A financial application requires a disaster recovery plan to ensure data and service availability during outages.</w:t>
      </w:r>
    </w:p>
    <w:p w:rsidR="00B8757D" w:rsidRDefault="00B8757D" w:rsidP="00B8757D">
      <w:pPr>
        <w:numPr>
          <w:ilvl w:val="0"/>
          <w:numId w:val="35"/>
        </w:numPr>
        <w:spacing w:before="100" w:beforeAutospacing="1" w:after="100" w:afterAutospacing="1" w:line="240" w:lineRule="auto"/>
      </w:pPr>
      <w:r>
        <w:rPr>
          <w:rStyle w:val="Strong"/>
        </w:rPr>
        <w:t>Task</w:t>
      </w:r>
      <w:r>
        <w:t>: Create a recovery solution with minimal data loss and downtime.</w:t>
      </w:r>
    </w:p>
    <w:p w:rsidR="00B8757D" w:rsidRDefault="00B8757D" w:rsidP="00B8757D">
      <w:pPr>
        <w:numPr>
          <w:ilvl w:val="0"/>
          <w:numId w:val="35"/>
        </w:numPr>
        <w:spacing w:before="100" w:beforeAutospacing="1" w:after="100" w:afterAutospacing="1" w:line="240" w:lineRule="auto"/>
      </w:pPr>
      <w:r>
        <w:rPr>
          <w:rStyle w:val="Strong"/>
        </w:rPr>
        <w:t>Action</w:t>
      </w:r>
      <w:r>
        <w:t>: Implement cross-region replication, configure automatic backups, and establish a failover setup to a secondary region.</w:t>
      </w:r>
    </w:p>
    <w:p w:rsidR="00B8757D" w:rsidRDefault="00B8757D" w:rsidP="00B8757D">
      <w:pPr>
        <w:numPr>
          <w:ilvl w:val="0"/>
          <w:numId w:val="35"/>
        </w:numPr>
        <w:spacing w:before="100" w:beforeAutospacing="1" w:after="100" w:afterAutospacing="1" w:line="240" w:lineRule="auto"/>
      </w:pPr>
      <w:r>
        <w:rPr>
          <w:rStyle w:val="Strong"/>
        </w:rPr>
        <w:t>Result</w:t>
      </w:r>
      <w:r>
        <w:t xml:space="preserve">: The application achieved an RTO of 15 minutes and an RPO of </w:t>
      </w:r>
      <w:proofErr w:type="gramStart"/>
      <w:r>
        <w:t>under</w:t>
      </w:r>
      <w:proofErr w:type="gramEnd"/>
      <w:r>
        <w:t xml:space="preserve"> 1 hour, providing strong business continuity and data protection.</w:t>
      </w:r>
    </w:p>
    <w:p w:rsidR="00B8757D" w:rsidRDefault="00B8757D" w:rsidP="00B8757D">
      <w:pPr>
        <w:spacing w:after="0"/>
      </w:pPr>
      <w:r>
        <w:pict>
          <v:rect id="_x0000_i1033" style="width:0;height:1.5pt" o:hralign="center" o:hrstd="t" o:hr="t" fillcolor="#a0a0a0" stroked="f"/>
        </w:pict>
      </w:r>
    </w:p>
    <w:p w:rsidR="00B8757D" w:rsidRDefault="00B8757D" w:rsidP="00B8757D">
      <w:pPr>
        <w:pStyle w:val="Heading3"/>
      </w:pPr>
      <w:r>
        <w:rPr>
          <w:rStyle w:val="Strong"/>
          <w:b/>
          <w:bCs/>
        </w:rPr>
        <w:lastRenderedPageBreak/>
        <w:t>Conclusion</w:t>
      </w:r>
    </w:p>
    <w:p w:rsidR="00B8757D" w:rsidRDefault="00B8757D" w:rsidP="00005BB6">
      <w:pPr>
        <w:pStyle w:val="NormalWeb"/>
        <w:jc w:val="both"/>
      </w:pPr>
      <w:r>
        <w:t xml:space="preserve">The </w:t>
      </w:r>
      <w:r>
        <w:rPr>
          <w:rStyle w:val="Strong"/>
        </w:rPr>
        <w:t>Cloud Associate Engineer (GCAE)</w:t>
      </w:r>
      <w:r>
        <w:t xml:space="preserve"> instructional plan builds foundational knowledge for students to work confidently in Google Cloud Platform (GCP) environments. Through hands-on activities and STAR examples, students gain practical insights into configuring, automating, securing, and optimizing cloud solutions, preparing them for real-world scenarios and GCP-specific challenges.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2D5" w:rsidRDefault="007C72D5" w:rsidP="00553FEB">
      <w:pPr>
        <w:spacing w:after="0" w:line="240" w:lineRule="auto"/>
      </w:pPr>
      <w:r>
        <w:separator/>
      </w:r>
    </w:p>
  </w:endnote>
  <w:endnote w:type="continuationSeparator" w:id="0">
    <w:p w:rsidR="007C72D5" w:rsidRDefault="007C72D5"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2D5" w:rsidRDefault="007C72D5" w:rsidP="00553FEB">
      <w:pPr>
        <w:spacing w:after="0" w:line="240" w:lineRule="auto"/>
      </w:pPr>
      <w:r>
        <w:separator/>
      </w:r>
    </w:p>
  </w:footnote>
  <w:footnote w:type="continuationSeparator" w:id="0">
    <w:p w:rsidR="007C72D5" w:rsidRDefault="007C72D5"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7C72D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7C72D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7C72D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F124F"/>
    <w:multiLevelType w:val="multilevel"/>
    <w:tmpl w:val="3280B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236E34"/>
    <w:multiLevelType w:val="multilevel"/>
    <w:tmpl w:val="2988B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C759B4"/>
    <w:multiLevelType w:val="multilevel"/>
    <w:tmpl w:val="08F2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454CB"/>
    <w:multiLevelType w:val="multilevel"/>
    <w:tmpl w:val="93D8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EE7E76"/>
    <w:multiLevelType w:val="multilevel"/>
    <w:tmpl w:val="7556D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786329"/>
    <w:multiLevelType w:val="multilevel"/>
    <w:tmpl w:val="DD68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1F20FE"/>
    <w:multiLevelType w:val="multilevel"/>
    <w:tmpl w:val="B45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3845B9"/>
    <w:multiLevelType w:val="multilevel"/>
    <w:tmpl w:val="003C5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4E37C6"/>
    <w:multiLevelType w:val="multilevel"/>
    <w:tmpl w:val="E6501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721164"/>
    <w:multiLevelType w:val="multilevel"/>
    <w:tmpl w:val="B574D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8034E4"/>
    <w:multiLevelType w:val="multilevel"/>
    <w:tmpl w:val="A7C47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DC6F1C"/>
    <w:multiLevelType w:val="multilevel"/>
    <w:tmpl w:val="B73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314631"/>
    <w:multiLevelType w:val="multilevel"/>
    <w:tmpl w:val="3224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685580"/>
    <w:multiLevelType w:val="multilevel"/>
    <w:tmpl w:val="B250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382C03"/>
    <w:multiLevelType w:val="multilevel"/>
    <w:tmpl w:val="5744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7"/>
  </w:num>
  <w:num w:numId="5">
    <w:abstractNumId w:val="0"/>
  </w:num>
  <w:num w:numId="6">
    <w:abstractNumId w:val="9"/>
  </w:num>
  <w:num w:numId="7">
    <w:abstractNumId w:val="30"/>
  </w:num>
  <w:num w:numId="8">
    <w:abstractNumId w:val="13"/>
  </w:num>
  <w:num w:numId="9">
    <w:abstractNumId w:val="23"/>
  </w:num>
  <w:num w:numId="10">
    <w:abstractNumId w:val="12"/>
  </w:num>
  <w:num w:numId="11">
    <w:abstractNumId w:val="10"/>
  </w:num>
  <w:num w:numId="12">
    <w:abstractNumId w:val="33"/>
  </w:num>
  <w:num w:numId="13">
    <w:abstractNumId w:val="26"/>
  </w:num>
  <w:num w:numId="14">
    <w:abstractNumId w:val="31"/>
  </w:num>
  <w:num w:numId="15">
    <w:abstractNumId w:val="16"/>
  </w:num>
  <w:num w:numId="16">
    <w:abstractNumId w:val="5"/>
  </w:num>
  <w:num w:numId="17">
    <w:abstractNumId w:val="11"/>
  </w:num>
  <w:num w:numId="18">
    <w:abstractNumId w:val="29"/>
  </w:num>
  <w:num w:numId="19">
    <w:abstractNumId w:val="28"/>
  </w:num>
  <w:num w:numId="20">
    <w:abstractNumId w:val="24"/>
  </w:num>
  <w:num w:numId="21">
    <w:abstractNumId w:val="25"/>
  </w:num>
  <w:num w:numId="22">
    <w:abstractNumId w:val="19"/>
  </w:num>
  <w:num w:numId="23">
    <w:abstractNumId w:val="8"/>
  </w:num>
  <w:num w:numId="24">
    <w:abstractNumId w:val="6"/>
  </w:num>
  <w:num w:numId="25">
    <w:abstractNumId w:val="22"/>
  </w:num>
  <w:num w:numId="26">
    <w:abstractNumId w:val="2"/>
  </w:num>
  <w:num w:numId="27">
    <w:abstractNumId w:val="15"/>
  </w:num>
  <w:num w:numId="28">
    <w:abstractNumId w:val="20"/>
  </w:num>
  <w:num w:numId="29">
    <w:abstractNumId w:val="17"/>
  </w:num>
  <w:num w:numId="30">
    <w:abstractNumId w:val="18"/>
  </w:num>
  <w:num w:numId="31">
    <w:abstractNumId w:val="7"/>
  </w:num>
  <w:num w:numId="32">
    <w:abstractNumId w:val="14"/>
  </w:num>
  <w:num w:numId="33">
    <w:abstractNumId w:val="34"/>
  </w:num>
  <w:num w:numId="34">
    <w:abstractNumId w:val="21"/>
  </w:num>
  <w:num w:numId="3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05BB6"/>
    <w:rsid w:val="000D3116"/>
    <w:rsid w:val="00205A9E"/>
    <w:rsid w:val="002209AE"/>
    <w:rsid w:val="002250CA"/>
    <w:rsid w:val="00231EFF"/>
    <w:rsid w:val="0040795A"/>
    <w:rsid w:val="00461EC4"/>
    <w:rsid w:val="004C2BB4"/>
    <w:rsid w:val="005148B4"/>
    <w:rsid w:val="00553FEB"/>
    <w:rsid w:val="005E28E3"/>
    <w:rsid w:val="0069592A"/>
    <w:rsid w:val="00745FE9"/>
    <w:rsid w:val="007C72D5"/>
    <w:rsid w:val="00876195"/>
    <w:rsid w:val="008A28F7"/>
    <w:rsid w:val="008F7CD3"/>
    <w:rsid w:val="00901F86"/>
    <w:rsid w:val="00A50EEE"/>
    <w:rsid w:val="00B8757D"/>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023246327">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2024-10-25T06:10:00Z</dcterms:modified>
</cp:coreProperties>
</file>